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B" w:rsidRPr="0015313B" w:rsidRDefault="00F31F1B" w:rsidP="00F3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3B">
        <w:rPr>
          <w:rFonts w:ascii="Times New Roman" w:hAnsi="Times New Roman" w:cs="Times New Roman"/>
          <w:b/>
          <w:sz w:val="28"/>
          <w:szCs w:val="28"/>
        </w:rPr>
        <w:t>Индивидуальная программа профессионально</w:t>
      </w:r>
      <w:r w:rsidR="00F43D5F">
        <w:rPr>
          <w:rFonts w:ascii="Times New Roman" w:hAnsi="Times New Roman" w:cs="Times New Roman"/>
          <w:b/>
          <w:sz w:val="28"/>
          <w:szCs w:val="28"/>
        </w:rPr>
        <w:t>го развития</w:t>
      </w:r>
      <w:r w:rsidRPr="0015313B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F31F1B" w:rsidRPr="0015313B" w:rsidRDefault="00F31F1B" w:rsidP="00F3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13B">
        <w:rPr>
          <w:rFonts w:ascii="Times New Roman" w:hAnsi="Times New Roman" w:cs="Times New Roman"/>
          <w:sz w:val="28"/>
          <w:szCs w:val="28"/>
        </w:rPr>
        <w:t xml:space="preserve">ФИО </w:t>
      </w:r>
      <w:r w:rsidRPr="0015313B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F31F1B" w:rsidRPr="0015313B" w:rsidRDefault="00F31F1B" w:rsidP="00F3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3B">
        <w:rPr>
          <w:rFonts w:ascii="Times New Roman" w:hAnsi="Times New Roman" w:cs="Times New Roman"/>
          <w:sz w:val="28"/>
          <w:szCs w:val="28"/>
        </w:rPr>
        <w:t>Должность / предмет __________________________</w:t>
      </w:r>
    </w:p>
    <w:p w:rsidR="00F31F1B" w:rsidRPr="0015313B" w:rsidRDefault="00F31F1B" w:rsidP="00F3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3B">
        <w:rPr>
          <w:rFonts w:ascii="Times New Roman" w:hAnsi="Times New Roman" w:cs="Times New Roman"/>
          <w:sz w:val="28"/>
          <w:szCs w:val="28"/>
        </w:rPr>
        <w:t>Образование, категория _____________________</w:t>
      </w:r>
    </w:p>
    <w:p w:rsidR="00F31F1B" w:rsidRPr="0015313B" w:rsidRDefault="00F31F1B" w:rsidP="00F3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3B">
        <w:rPr>
          <w:rFonts w:ascii="Times New Roman" w:hAnsi="Times New Roman" w:cs="Times New Roman"/>
          <w:sz w:val="28"/>
          <w:szCs w:val="28"/>
        </w:rPr>
        <w:t>Общий стаж работы (стаж работы в отрасли) _________</w:t>
      </w:r>
    </w:p>
    <w:p w:rsidR="00F31F1B" w:rsidRDefault="00F31F1B" w:rsidP="00F3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3B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15313B">
        <w:rPr>
          <w:rFonts w:ascii="Times New Roman" w:hAnsi="Times New Roman" w:cs="Times New Roman"/>
          <w:sz w:val="28"/>
          <w:szCs w:val="28"/>
        </w:rPr>
        <w:t xml:space="preserve"> + копии документов за последний год  ___________________________________________________</w:t>
      </w:r>
    </w:p>
    <w:p w:rsidR="0015313B" w:rsidRPr="0015313B" w:rsidRDefault="0015313B" w:rsidP="00F3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F31F1B" w:rsidRPr="0015313B" w:rsidRDefault="00F31F1B" w:rsidP="00F3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13B">
        <w:rPr>
          <w:rFonts w:ascii="Times New Roman" w:hAnsi="Times New Roman" w:cs="Times New Roman"/>
          <w:sz w:val="28"/>
          <w:szCs w:val="28"/>
        </w:rPr>
        <w:t>Курсы повышения квалификации + копии документов (за последний год) ______________________________________________________</w:t>
      </w:r>
    </w:p>
    <w:p w:rsidR="008634DB" w:rsidRDefault="008634DB" w:rsidP="00DD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профессиональные достижения</w:t>
      </w:r>
      <w:r w:rsidR="00BC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865" w:rsidRPr="00DD386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(трудовые действия, оцененные баллами «</w:t>
      </w:r>
      <w:r w:rsidR="00DD3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865" w:rsidRPr="00DD386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D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дефициты</w:t>
      </w:r>
      <w:r w:rsidR="00DD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865" w:rsidRPr="00DD386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(трудовые действия, оцененные баллами «0» или «1»)</w:t>
      </w:r>
      <w:r w:rsidR="00BC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самоанализа</w:t>
      </w:r>
    </w:p>
    <w:p w:rsidR="00DD3865" w:rsidRDefault="00DD3865" w:rsidP="00D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оценки показателей: </w:t>
      </w:r>
    </w:p>
    <w:p w:rsidR="00DD3865" w:rsidRPr="00DD3865" w:rsidRDefault="00DD3865" w:rsidP="00DD38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3865">
        <w:rPr>
          <w:rFonts w:ascii="Times New Roman" w:hAnsi="Times New Roman" w:cs="Times New Roman"/>
          <w:i/>
          <w:sz w:val="24"/>
          <w:szCs w:val="28"/>
        </w:rPr>
        <w:t xml:space="preserve">«2» – оптимальный уровень (показатель реализуется полностью); </w:t>
      </w:r>
    </w:p>
    <w:p w:rsidR="00DD3865" w:rsidRPr="00DD3865" w:rsidRDefault="00DD3865" w:rsidP="00DD38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3865">
        <w:rPr>
          <w:rFonts w:ascii="Times New Roman" w:hAnsi="Times New Roman" w:cs="Times New Roman"/>
          <w:i/>
          <w:sz w:val="24"/>
          <w:szCs w:val="28"/>
        </w:rPr>
        <w:t xml:space="preserve">«1» – средний уровень (показатель реализуется частично, есть резервы); </w:t>
      </w:r>
    </w:p>
    <w:p w:rsidR="00DD3865" w:rsidRPr="00DD3865" w:rsidRDefault="00DD3865" w:rsidP="00DD38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3865">
        <w:rPr>
          <w:rFonts w:ascii="Times New Roman" w:hAnsi="Times New Roman" w:cs="Times New Roman"/>
          <w:i/>
          <w:sz w:val="24"/>
          <w:szCs w:val="28"/>
        </w:rPr>
        <w:t xml:space="preserve">«0» – недостаточный уровень (показатель практически не реализуется). </w:t>
      </w:r>
    </w:p>
    <w:p w:rsidR="00DD3865" w:rsidRPr="004010AF" w:rsidRDefault="00DD3865" w:rsidP="00DD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53">
        <w:rPr>
          <w:rFonts w:ascii="Times New Roman" w:hAnsi="Times New Roman" w:cs="Times New Roman"/>
          <w:b/>
          <w:sz w:val="28"/>
          <w:szCs w:val="28"/>
        </w:rPr>
        <w:t>1. Трудовая функция «Общепедагогическая функция. Обучение»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0AF">
        <w:rPr>
          <w:rFonts w:ascii="Times New Roman" w:hAnsi="Times New Roman" w:cs="Times New Roman"/>
          <w:b/>
          <w:sz w:val="28"/>
          <w:szCs w:val="28"/>
        </w:rPr>
        <w:t>(код А/01.6)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7004"/>
        <w:gridCol w:w="3139"/>
        <w:gridCol w:w="4420"/>
      </w:tblGrid>
      <w:tr w:rsidR="00DD3865" w:rsidRPr="00665CC0" w:rsidTr="00DD3865">
        <w:trPr>
          <w:tblHeader/>
        </w:trPr>
        <w:tc>
          <w:tcPr>
            <w:tcW w:w="562" w:type="dxa"/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3113" w:type="dxa"/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>
              <w:rPr>
                <w:sz w:val="24"/>
              </w:rPr>
              <w:t xml:space="preserve"> </w:t>
            </w:r>
            <w:r w:rsidRPr="00665CC0">
              <w:rPr>
                <w:sz w:val="24"/>
              </w:rPr>
              <w:t>(0–2)</w:t>
            </w:r>
          </w:p>
        </w:tc>
        <w:tc>
          <w:tcPr>
            <w:tcW w:w="4383" w:type="dxa"/>
            <w:vAlign w:val="center"/>
          </w:tcPr>
          <w:p w:rsidR="00DD3865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Комментарий</w:t>
            </w:r>
            <w:r>
              <w:rPr>
                <w:sz w:val="24"/>
              </w:rPr>
              <w:t xml:space="preserve"> </w:t>
            </w:r>
            <w:r w:rsidRPr="00665CC0">
              <w:rPr>
                <w:sz w:val="24"/>
              </w:rPr>
              <w:t>(обоснование выставленного балла)</w:t>
            </w:r>
          </w:p>
          <w:p w:rsidR="00DD3865" w:rsidRPr="00ED35BC" w:rsidRDefault="00DD3865" w:rsidP="008A0AC5">
            <w:pPr>
              <w:pStyle w:val="a5"/>
              <w:rPr>
                <w:i/>
                <w:sz w:val="24"/>
              </w:rPr>
            </w:pPr>
            <w:r w:rsidRPr="00ED35BC">
              <w:rPr>
                <w:i/>
                <w:sz w:val="24"/>
              </w:rPr>
              <w:t>для «2»</w:t>
            </w:r>
          </w:p>
          <w:p w:rsidR="00DD3865" w:rsidRPr="00ED35BC" w:rsidRDefault="00DD3865" w:rsidP="008A0AC5">
            <w:pPr>
              <w:pStyle w:val="a5"/>
              <w:jc w:val="both"/>
              <w:rPr>
                <w:b w:val="0"/>
                <w:i/>
                <w:sz w:val="24"/>
              </w:rPr>
            </w:pPr>
            <w:r w:rsidRPr="00ED35BC">
              <w:rPr>
                <w:b w:val="0"/>
                <w:i/>
                <w:sz w:val="24"/>
              </w:rPr>
              <w:t xml:space="preserve">- </w:t>
            </w:r>
            <w:r>
              <w:rPr>
                <w:b w:val="0"/>
                <w:i/>
                <w:sz w:val="24"/>
              </w:rPr>
              <w:t>ф</w:t>
            </w:r>
            <w:r w:rsidRPr="00ED35BC">
              <w:rPr>
                <w:b w:val="0"/>
                <w:i/>
                <w:sz w:val="24"/>
              </w:rPr>
              <w:t xml:space="preserve">ормы предъявления результатов, подтверждающих высокий уровень владения компетенцией </w:t>
            </w:r>
          </w:p>
          <w:p w:rsidR="00DD3865" w:rsidRPr="00ED35BC" w:rsidRDefault="00DD3865" w:rsidP="008A0AC5">
            <w:pPr>
              <w:pStyle w:val="a5"/>
              <w:jc w:val="both"/>
              <w:rPr>
                <w:b w:val="0"/>
                <w:i/>
                <w:sz w:val="24"/>
              </w:rPr>
            </w:pPr>
            <w:r w:rsidRPr="00ED35BC">
              <w:rPr>
                <w:b w:val="0"/>
                <w:i/>
                <w:sz w:val="24"/>
              </w:rPr>
              <w:t xml:space="preserve">- </w:t>
            </w:r>
            <w:r>
              <w:rPr>
                <w:b w:val="0"/>
                <w:i/>
                <w:sz w:val="24"/>
              </w:rPr>
              <w:t>о</w:t>
            </w:r>
            <w:r w:rsidRPr="00ED35BC">
              <w:rPr>
                <w:b w:val="0"/>
                <w:i/>
                <w:sz w:val="24"/>
              </w:rPr>
              <w:t>писание опыта</w:t>
            </w: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</w:t>
            </w:r>
            <w:r w:rsidRPr="00665CC0">
              <w:rPr>
                <w:sz w:val="24"/>
              </w:rPr>
              <w:lastRenderedPageBreak/>
              <w:t xml:space="preserve">комфортной образовательной среды 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4.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Планирование и проведение учебных занятий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универсальных учебных действий 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мотивации к обучению 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  <w:tr w:rsidR="00DD3865" w:rsidRPr="00665CC0" w:rsidTr="00DD3865">
        <w:tc>
          <w:tcPr>
            <w:tcW w:w="56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1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  <w:tc>
          <w:tcPr>
            <w:tcW w:w="4383" w:type="dxa"/>
          </w:tcPr>
          <w:p w:rsidR="00DD3865" w:rsidRPr="00665CC0" w:rsidRDefault="00DD3865" w:rsidP="008A0AC5">
            <w:pPr>
              <w:pStyle w:val="a4"/>
              <w:rPr>
                <w:szCs w:val="16"/>
              </w:rPr>
            </w:pPr>
          </w:p>
        </w:tc>
      </w:tr>
    </w:tbl>
    <w:p w:rsidR="00DD3865" w:rsidRDefault="00DD3865" w:rsidP="00D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65" w:rsidRDefault="00DD3865" w:rsidP="00DD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5F53">
        <w:rPr>
          <w:rFonts w:ascii="Times New Roman" w:hAnsi="Times New Roman" w:cs="Times New Roman"/>
          <w:b/>
          <w:sz w:val="28"/>
          <w:szCs w:val="28"/>
        </w:rPr>
        <w:t>. Трудовая функция «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 деятельность</w:t>
      </w:r>
      <w:r w:rsidRPr="00A25F53">
        <w:rPr>
          <w:rFonts w:ascii="Times New Roman" w:hAnsi="Times New Roman" w:cs="Times New Roman"/>
          <w:b/>
          <w:sz w:val="28"/>
          <w:szCs w:val="28"/>
        </w:rPr>
        <w:t>»</w:t>
      </w:r>
      <w:r w:rsidR="00255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0AF">
        <w:rPr>
          <w:rFonts w:ascii="Times New Roman" w:hAnsi="Times New Roman" w:cs="Times New Roman"/>
          <w:b/>
          <w:sz w:val="28"/>
          <w:szCs w:val="28"/>
        </w:rPr>
        <w:t>(код А/0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10AF">
        <w:rPr>
          <w:rFonts w:ascii="Times New Roman" w:hAnsi="Times New Roman" w:cs="Times New Roman"/>
          <w:b/>
          <w:sz w:val="28"/>
          <w:szCs w:val="28"/>
        </w:rPr>
        <w:t>.6)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6964"/>
        <w:gridCol w:w="3057"/>
        <w:gridCol w:w="4467"/>
      </w:tblGrid>
      <w:tr w:rsidR="00DD3865" w:rsidRPr="00665CC0" w:rsidTr="00DD3865">
        <w:trPr>
          <w:tblHeader/>
        </w:trPr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6955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Компетенции (трудовые действия)</w:t>
            </w:r>
          </w:p>
        </w:tc>
        <w:tc>
          <w:tcPr>
            <w:tcW w:w="3053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>
              <w:rPr>
                <w:sz w:val="24"/>
              </w:rPr>
              <w:t xml:space="preserve"> </w:t>
            </w:r>
            <w:r w:rsidRPr="00665CC0">
              <w:rPr>
                <w:sz w:val="24"/>
              </w:rPr>
              <w:t>(0–2)</w:t>
            </w:r>
          </w:p>
        </w:tc>
        <w:tc>
          <w:tcPr>
            <w:tcW w:w="4461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Комментарий (обоснование выставленного балла)</w:t>
            </w: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Постановка воспитательных целей, способствующих развитию </w:t>
            </w:r>
            <w:r w:rsidRPr="00665CC0">
              <w:rPr>
                <w:sz w:val="24"/>
              </w:rPr>
              <w:lastRenderedPageBreak/>
              <w:t>обучающихся, независимо от их способностей и характера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4.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5.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6.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7.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8.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9.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10.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11.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DD3865">
        <w:tc>
          <w:tcPr>
            <w:tcW w:w="552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12.</w:t>
            </w:r>
          </w:p>
        </w:tc>
        <w:tc>
          <w:tcPr>
            <w:tcW w:w="6955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053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4461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</w:tbl>
    <w:p w:rsidR="00DD3865" w:rsidRDefault="00DD3865" w:rsidP="00DD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5F53">
        <w:rPr>
          <w:rFonts w:ascii="Times New Roman" w:hAnsi="Times New Roman" w:cs="Times New Roman"/>
          <w:b/>
          <w:sz w:val="28"/>
          <w:szCs w:val="28"/>
        </w:rPr>
        <w:t>. Трудовая функция «</w:t>
      </w:r>
      <w:r>
        <w:rPr>
          <w:rFonts w:ascii="Times New Roman" w:hAnsi="Times New Roman" w:cs="Times New Roman"/>
          <w:b/>
          <w:sz w:val="28"/>
          <w:szCs w:val="28"/>
        </w:rPr>
        <w:t>Развивающая деятельность</w:t>
      </w:r>
      <w:r w:rsidRPr="00A25F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0AF">
        <w:rPr>
          <w:rFonts w:ascii="Times New Roman" w:hAnsi="Times New Roman" w:cs="Times New Roman"/>
          <w:b/>
          <w:sz w:val="28"/>
          <w:szCs w:val="28"/>
        </w:rPr>
        <w:t>(код А/0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10AF">
        <w:rPr>
          <w:rFonts w:ascii="Times New Roman" w:hAnsi="Times New Roman" w:cs="Times New Roman"/>
          <w:b/>
          <w:sz w:val="28"/>
          <w:szCs w:val="28"/>
        </w:rPr>
        <w:t>.6)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6084"/>
        <w:gridCol w:w="3184"/>
        <w:gridCol w:w="4404"/>
      </w:tblGrid>
      <w:tr w:rsidR="00DD3865" w:rsidRPr="00665CC0" w:rsidTr="008A0AC5">
        <w:trPr>
          <w:tblHeader/>
        </w:trPr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Компетенции (трудовые действия)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>
              <w:rPr>
                <w:sz w:val="24"/>
              </w:rPr>
              <w:t xml:space="preserve"> </w:t>
            </w:r>
            <w:r w:rsidRPr="00665CC0">
              <w:rPr>
                <w:sz w:val="24"/>
              </w:rPr>
              <w:t>(0–2)</w:t>
            </w: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DD3865" w:rsidRPr="00665CC0" w:rsidRDefault="00DD3865" w:rsidP="008A0AC5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Комментарий (обоснование выставленного балла)</w:t>
            </w: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Регулирование поведения обучающихся для обеспечения </w:t>
            </w:r>
            <w:r w:rsidRPr="00665CC0">
              <w:rPr>
                <w:sz w:val="24"/>
              </w:rPr>
              <w:lastRenderedPageBreak/>
              <w:t>безопасной образовательной среды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2.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4.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5.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6.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7.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8.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9.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10.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11.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  <w:tr w:rsidR="00DD3865" w:rsidRPr="00665CC0" w:rsidTr="008A0AC5">
        <w:tc>
          <w:tcPr>
            <w:tcW w:w="583" w:type="dxa"/>
          </w:tcPr>
          <w:p w:rsidR="00DD3865" w:rsidRPr="00665CC0" w:rsidRDefault="00DD3865" w:rsidP="008A0AC5">
            <w:pPr>
              <w:pStyle w:val="a4"/>
              <w:jc w:val="center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12.</w:t>
            </w:r>
          </w:p>
        </w:tc>
        <w:tc>
          <w:tcPr>
            <w:tcW w:w="3908" w:type="dxa"/>
            <w:vAlign w:val="center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045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  <w:tc>
          <w:tcPr>
            <w:tcW w:w="2829" w:type="dxa"/>
          </w:tcPr>
          <w:p w:rsidR="00DD3865" w:rsidRPr="00665CC0" w:rsidRDefault="00DD3865" w:rsidP="008A0AC5">
            <w:pPr>
              <w:pStyle w:val="a4"/>
              <w:rPr>
                <w:sz w:val="24"/>
              </w:rPr>
            </w:pPr>
          </w:p>
        </w:tc>
      </w:tr>
    </w:tbl>
    <w:p w:rsidR="00DD3865" w:rsidRDefault="00DD3865" w:rsidP="00DD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DB" w:rsidRPr="0015313B" w:rsidRDefault="008634DB" w:rsidP="00863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моего профессионального развития</w:t>
      </w:r>
    </w:p>
    <w:p w:rsidR="008634DB" w:rsidRPr="0015313B" w:rsidRDefault="008634DB" w:rsidP="008634D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1</w:t>
      </w: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распространять успешный опыт (практику) реализации следующих компетенций:</w:t>
      </w:r>
    </w:p>
    <w:p w:rsidR="008634DB" w:rsidRPr="0015313B" w:rsidRDefault="008634DB" w:rsidP="0086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</w:t>
      </w:r>
    </w:p>
    <w:p w:rsidR="008634DB" w:rsidRPr="0015313B" w:rsidRDefault="008634DB" w:rsidP="0086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</w:t>
      </w:r>
    </w:p>
    <w:p w:rsidR="008634DB" w:rsidRPr="0015313B" w:rsidRDefault="008634DB" w:rsidP="0086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</w:t>
      </w:r>
    </w:p>
    <w:p w:rsidR="008634DB" w:rsidRPr="0015313B" w:rsidRDefault="008634DB" w:rsidP="0086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2 </w:t>
      </w: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осваивать (развивать) следующие компетенции:</w:t>
      </w:r>
    </w:p>
    <w:p w:rsidR="008634DB" w:rsidRPr="0015313B" w:rsidRDefault="008634DB" w:rsidP="0086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</w:t>
      </w:r>
    </w:p>
    <w:p w:rsidR="008634DB" w:rsidRPr="0015313B" w:rsidRDefault="008634DB" w:rsidP="0086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</w:t>
      </w:r>
    </w:p>
    <w:p w:rsidR="008634DB" w:rsidRPr="0015313B" w:rsidRDefault="008634DB" w:rsidP="008634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устранения дефицитов профессиональной деятельности</w:t>
      </w:r>
    </w:p>
    <w:tbl>
      <w:tblPr>
        <w:tblStyle w:val="1"/>
        <w:tblW w:w="15170" w:type="dxa"/>
        <w:tblLook w:val="04A0" w:firstRow="1" w:lastRow="0" w:firstColumn="1" w:lastColumn="0" w:noHBand="0" w:noVBand="1"/>
      </w:tblPr>
      <w:tblGrid>
        <w:gridCol w:w="2271"/>
        <w:gridCol w:w="3032"/>
        <w:gridCol w:w="2437"/>
        <w:gridCol w:w="2198"/>
        <w:gridCol w:w="2248"/>
        <w:gridCol w:w="2984"/>
      </w:tblGrid>
      <w:tr w:rsidR="008634DB" w:rsidRPr="0015313B" w:rsidTr="00DD3865">
        <w:tc>
          <w:tcPr>
            <w:tcW w:w="2271" w:type="dxa"/>
          </w:tcPr>
          <w:p w:rsidR="008634DB" w:rsidRPr="00DD3865" w:rsidRDefault="008634DB" w:rsidP="008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Трудовые </w:t>
            </w:r>
          </w:p>
          <w:p w:rsidR="008634DB" w:rsidRPr="00DD3865" w:rsidRDefault="008634DB" w:rsidP="008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функции</w:t>
            </w:r>
          </w:p>
        </w:tc>
        <w:tc>
          <w:tcPr>
            <w:tcW w:w="3032" w:type="dxa"/>
          </w:tcPr>
          <w:p w:rsidR="008634DB" w:rsidRPr="00DD3865" w:rsidRDefault="008634DB" w:rsidP="008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Компете</w:t>
            </w:r>
            <w:r w:rsidR="0015313B"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ции </w:t>
            </w:r>
          </w:p>
          <w:p w:rsidR="008634DB" w:rsidRPr="00DD3865" w:rsidRDefault="008634DB" w:rsidP="0015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(трудовые действия), овладение которыми</w:t>
            </w:r>
            <w:r w:rsidR="0015313B"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 для меня</w:t>
            </w:r>
          </w:p>
        </w:tc>
        <w:tc>
          <w:tcPr>
            <w:tcW w:w="2437" w:type="dxa"/>
          </w:tcPr>
          <w:p w:rsidR="008634DB" w:rsidRPr="00DD3865" w:rsidRDefault="008634DB" w:rsidP="0015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 развития компетенции</w:t>
            </w:r>
          </w:p>
        </w:tc>
        <w:tc>
          <w:tcPr>
            <w:tcW w:w="2198" w:type="dxa"/>
          </w:tcPr>
          <w:p w:rsidR="008634DB" w:rsidRPr="00DD3865" w:rsidRDefault="008634DB" w:rsidP="00DD38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Планируемые сроки  </w:t>
            </w:r>
          </w:p>
        </w:tc>
        <w:tc>
          <w:tcPr>
            <w:tcW w:w="2248" w:type="dxa"/>
          </w:tcPr>
          <w:p w:rsidR="008634DB" w:rsidRPr="00DD3865" w:rsidRDefault="008634DB" w:rsidP="008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работы </w:t>
            </w:r>
          </w:p>
          <w:p w:rsidR="008634DB" w:rsidRPr="00DD3865" w:rsidRDefault="008634DB" w:rsidP="008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по преодолению дефицитов</w:t>
            </w:r>
          </w:p>
        </w:tc>
        <w:tc>
          <w:tcPr>
            <w:tcW w:w="2984" w:type="dxa"/>
          </w:tcPr>
          <w:p w:rsidR="008634DB" w:rsidRPr="00DD3865" w:rsidRDefault="008634DB" w:rsidP="008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65">
              <w:rPr>
                <w:rFonts w:ascii="Times New Roman" w:hAnsi="Times New Roman" w:cs="Times New Roman"/>
                <w:b/>
                <w:sz w:val="24"/>
                <w:szCs w:val="28"/>
              </w:rPr>
              <w:t>Формы предъявления результатов овладения компетенцией</w:t>
            </w:r>
          </w:p>
        </w:tc>
      </w:tr>
      <w:tr w:rsidR="008634DB" w:rsidRPr="0015313B" w:rsidTr="00DD3865">
        <w:tc>
          <w:tcPr>
            <w:tcW w:w="2271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4DB" w:rsidRPr="0015313B" w:rsidTr="00DD3865">
        <w:trPr>
          <w:trHeight w:val="235"/>
        </w:trPr>
        <w:tc>
          <w:tcPr>
            <w:tcW w:w="2271" w:type="dxa"/>
            <w:vMerge w:val="restart"/>
          </w:tcPr>
          <w:p w:rsidR="008634DB" w:rsidRPr="0015313B" w:rsidRDefault="008634DB" w:rsidP="008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«Обучение»</w:t>
            </w: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rPr>
          <w:trHeight w:val="367"/>
        </w:trPr>
        <w:tc>
          <w:tcPr>
            <w:tcW w:w="2271" w:type="dxa"/>
            <w:vMerge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c>
          <w:tcPr>
            <w:tcW w:w="2271" w:type="dxa"/>
            <w:vMerge w:val="restart"/>
          </w:tcPr>
          <w:p w:rsidR="008634DB" w:rsidRPr="0015313B" w:rsidRDefault="008634DB" w:rsidP="008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«Воспитательная деятельность»</w:t>
            </w: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c>
          <w:tcPr>
            <w:tcW w:w="2271" w:type="dxa"/>
            <w:vMerge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c>
          <w:tcPr>
            <w:tcW w:w="2271" w:type="dxa"/>
            <w:vMerge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c>
          <w:tcPr>
            <w:tcW w:w="2271" w:type="dxa"/>
            <w:vMerge w:val="restart"/>
          </w:tcPr>
          <w:p w:rsidR="008634DB" w:rsidRPr="0015313B" w:rsidRDefault="008634DB" w:rsidP="008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«Развивающая деятельность»</w:t>
            </w: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c>
          <w:tcPr>
            <w:tcW w:w="2271" w:type="dxa"/>
            <w:vMerge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DD3865">
        <w:tc>
          <w:tcPr>
            <w:tcW w:w="2271" w:type="dxa"/>
            <w:vMerge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4DB" w:rsidRPr="0015313B" w:rsidRDefault="008634DB" w:rsidP="008634DB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4DB" w:rsidRPr="0015313B" w:rsidRDefault="008634DB" w:rsidP="008634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выполнения индивидуального плана профессионального развития</w:t>
      </w:r>
    </w:p>
    <w:p w:rsidR="008634DB" w:rsidRPr="0015313B" w:rsidRDefault="008634DB" w:rsidP="008634D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730" w:type="dxa"/>
        <w:jc w:val="center"/>
        <w:tblLook w:val="04A0" w:firstRow="1" w:lastRow="0" w:firstColumn="1" w:lastColumn="0" w:noHBand="0" w:noVBand="1"/>
      </w:tblPr>
      <w:tblGrid>
        <w:gridCol w:w="3085"/>
        <w:gridCol w:w="2977"/>
        <w:gridCol w:w="5982"/>
        <w:gridCol w:w="3686"/>
      </w:tblGrid>
      <w:tr w:rsidR="008634DB" w:rsidRPr="0015313B" w:rsidTr="00F43D5F">
        <w:trPr>
          <w:jc w:val="center"/>
        </w:trPr>
        <w:tc>
          <w:tcPr>
            <w:tcW w:w="3085" w:type="dxa"/>
          </w:tcPr>
          <w:p w:rsidR="008634DB" w:rsidRPr="0015313B" w:rsidRDefault="008634DB" w:rsidP="0086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развития компетенции</w:t>
            </w:r>
          </w:p>
        </w:tc>
        <w:tc>
          <w:tcPr>
            <w:tcW w:w="2977" w:type="dxa"/>
          </w:tcPr>
          <w:p w:rsidR="008634DB" w:rsidRPr="0015313B" w:rsidRDefault="008634DB" w:rsidP="0086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 развития компетенции</w:t>
            </w:r>
          </w:p>
        </w:tc>
        <w:tc>
          <w:tcPr>
            <w:tcW w:w="5982" w:type="dxa"/>
          </w:tcPr>
          <w:p w:rsidR="008634DB" w:rsidRPr="0015313B" w:rsidRDefault="008634DB" w:rsidP="0086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между фактическими и запланированными результатами развития компетенции. Причины различий </w:t>
            </w:r>
          </w:p>
        </w:tc>
        <w:tc>
          <w:tcPr>
            <w:tcW w:w="3686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8634DB" w:rsidRPr="0015313B" w:rsidTr="00F43D5F">
        <w:trPr>
          <w:jc w:val="center"/>
        </w:trPr>
        <w:tc>
          <w:tcPr>
            <w:tcW w:w="3085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2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634DB" w:rsidRPr="0015313B" w:rsidRDefault="008634DB" w:rsidP="008634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4DB" w:rsidRPr="0015313B" w:rsidTr="00F43D5F">
        <w:trPr>
          <w:jc w:val="center"/>
        </w:trPr>
        <w:tc>
          <w:tcPr>
            <w:tcW w:w="3085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F43D5F">
        <w:trPr>
          <w:jc w:val="center"/>
        </w:trPr>
        <w:tc>
          <w:tcPr>
            <w:tcW w:w="3085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DB" w:rsidRPr="0015313B" w:rsidTr="00F43D5F">
        <w:trPr>
          <w:jc w:val="center"/>
        </w:trPr>
        <w:tc>
          <w:tcPr>
            <w:tcW w:w="3085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34DB" w:rsidRPr="0015313B" w:rsidRDefault="008634DB" w:rsidP="008634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933" w:rsidRPr="0015313B" w:rsidRDefault="00241933">
      <w:pPr>
        <w:rPr>
          <w:rFonts w:ascii="Times New Roman" w:hAnsi="Times New Roman" w:cs="Times New Roman"/>
          <w:sz w:val="28"/>
          <w:szCs w:val="28"/>
        </w:rPr>
      </w:pPr>
    </w:p>
    <w:sectPr w:rsidR="00241933" w:rsidRPr="0015313B" w:rsidSect="009D501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7" w:rsidRDefault="001634C7" w:rsidP="001634C7">
      <w:pPr>
        <w:spacing w:after="0" w:line="240" w:lineRule="auto"/>
      </w:pPr>
      <w:r>
        <w:separator/>
      </w:r>
    </w:p>
  </w:endnote>
  <w:endnote w:type="continuationSeparator" w:id="0">
    <w:p w:rsidR="001634C7" w:rsidRDefault="001634C7" w:rsidP="0016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7" w:rsidRDefault="001634C7" w:rsidP="001634C7">
      <w:pPr>
        <w:spacing w:after="0" w:line="240" w:lineRule="auto"/>
      </w:pPr>
      <w:r>
        <w:separator/>
      </w:r>
    </w:p>
  </w:footnote>
  <w:footnote w:type="continuationSeparator" w:id="0">
    <w:p w:rsidR="001634C7" w:rsidRDefault="001634C7" w:rsidP="0016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E"/>
    <w:rsid w:val="0015313B"/>
    <w:rsid w:val="001634C7"/>
    <w:rsid w:val="00241933"/>
    <w:rsid w:val="002555C3"/>
    <w:rsid w:val="008634DB"/>
    <w:rsid w:val="0090004E"/>
    <w:rsid w:val="00BC4FA0"/>
    <w:rsid w:val="00BF3147"/>
    <w:rsid w:val="00D2572C"/>
    <w:rsid w:val="00DD3865"/>
    <w:rsid w:val="00F31F1B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34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текст"/>
    <w:basedOn w:val="a"/>
    <w:uiPriority w:val="99"/>
    <w:rsid w:val="00DD3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5">
    <w:name w:val="Таблшапка"/>
    <w:basedOn w:val="a"/>
    <w:uiPriority w:val="99"/>
    <w:rsid w:val="00DD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4C7"/>
  </w:style>
  <w:style w:type="paragraph" w:styleId="a8">
    <w:name w:val="footer"/>
    <w:basedOn w:val="a"/>
    <w:link w:val="a9"/>
    <w:uiPriority w:val="99"/>
    <w:unhideWhenUsed/>
    <w:rsid w:val="0016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34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текст"/>
    <w:basedOn w:val="a"/>
    <w:uiPriority w:val="99"/>
    <w:rsid w:val="00DD3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5">
    <w:name w:val="Таблшапка"/>
    <w:basedOn w:val="a"/>
    <w:uiPriority w:val="99"/>
    <w:rsid w:val="00DD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4C7"/>
  </w:style>
  <w:style w:type="paragraph" w:styleId="a8">
    <w:name w:val="footer"/>
    <w:basedOn w:val="a"/>
    <w:link w:val="a9"/>
    <w:uiPriority w:val="99"/>
    <w:unhideWhenUsed/>
    <w:rsid w:val="0016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2019-02-19T07:53:00Z</dcterms:created>
  <dcterms:modified xsi:type="dcterms:W3CDTF">2019-03-10T13:39:00Z</dcterms:modified>
</cp:coreProperties>
</file>