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97" w:rsidRDefault="000D0A97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6918960</wp:posOffset>
            </wp:positionH>
            <wp:positionV relativeFrom="paragraph">
              <wp:posOffset>-775335</wp:posOffset>
            </wp:positionV>
            <wp:extent cx="2857500" cy="1895475"/>
            <wp:effectExtent l="19050" t="0" r="0" b="0"/>
            <wp:wrapTight wrapText="bothSides">
              <wp:wrapPolygon edited="0">
                <wp:start x="-144" y="0"/>
                <wp:lineTo x="-144" y="21491"/>
                <wp:lineTo x="21600" y="21491"/>
                <wp:lineTo x="21600" y="0"/>
                <wp:lineTo x="-144" y="0"/>
              </wp:wrapPolygon>
            </wp:wrapTight>
            <wp:docPr id="7" name="Рисунок 7" descr="300px-Lejb_Guard_Litov_attack_at_Borodin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0px-Lejb_Guard_Litov_attack_at_Borodi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-775335</wp:posOffset>
            </wp:positionV>
            <wp:extent cx="1905000" cy="1390650"/>
            <wp:effectExtent l="19050" t="0" r="0" b="0"/>
            <wp:wrapTight wrapText="bothSides">
              <wp:wrapPolygon edited="0">
                <wp:start x="-216" y="0"/>
                <wp:lineTo x="-216" y="21304"/>
                <wp:lineTo x="21600" y="21304"/>
                <wp:lineTo x="21600" y="0"/>
                <wp:lineTo x="-216" y="0"/>
              </wp:wrapPolygon>
            </wp:wrapTight>
            <wp:docPr id="4" name="Рисунок 4" descr="200px-Kutuzovborodin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px-Kutuzovborod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D0F" w:rsidRPr="00B72FA3">
        <w:rPr>
          <w:rFonts w:ascii="Times New Roman" w:hAnsi="Times New Roman" w:cs="Times New Roman"/>
          <w:b/>
          <w:sz w:val="56"/>
          <w:szCs w:val="56"/>
        </w:rPr>
        <w:t xml:space="preserve">15 </w:t>
      </w:r>
      <w:r w:rsidR="00061072">
        <w:rPr>
          <w:rFonts w:ascii="Times New Roman" w:hAnsi="Times New Roman" w:cs="Times New Roman"/>
          <w:b/>
          <w:sz w:val="56"/>
          <w:szCs w:val="56"/>
        </w:rPr>
        <w:t>я</w:t>
      </w:r>
      <w:r w:rsidR="00662D0F" w:rsidRPr="00B72FA3">
        <w:rPr>
          <w:rFonts w:ascii="Times New Roman" w:hAnsi="Times New Roman" w:cs="Times New Roman"/>
          <w:b/>
          <w:sz w:val="56"/>
          <w:szCs w:val="56"/>
        </w:rPr>
        <w:t xml:space="preserve">нваря </w:t>
      </w:r>
      <w:r w:rsidR="00662D0F" w:rsidRPr="00B72FA3">
        <w:rPr>
          <w:rFonts w:ascii="Times New Roman" w:hAnsi="Times New Roman" w:cs="Times New Roman"/>
          <w:sz w:val="56"/>
          <w:szCs w:val="56"/>
        </w:rPr>
        <w:t xml:space="preserve">состоится </w:t>
      </w:r>
    </w:p>
    <w:p w:rsidR="00B72FA3" w:rsidRDefault="00B72FA3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школьный </w:t>
      </w:r>
      <w:proofErr w:type="spellStart"/>
      <w:r>
        <w:rPr>
          <w:rFonts w:ascii="Times New Roman" w:hAnsi="Times New Roman" w:cs="Times New Roman"/>
          <w:sz w:val="56"/>
          <w:szCs w:val="56"/>
        </w:rPr>
        <w:t>б</w:t>
      </w:r>
      <w:r w:rsidR="00662D0F" w:rsidRPr="00B72FA3">
        <w:rPr>
          <w:rFonts w:ascii="Times New Roman" w:hAnsi="Times New Roman" w:cs="Times New Roman"/>
          <w:sz w:val="56"/>
          <w:szCs w:val="56"/>
        </w:rPr>
        <w:t>рейн-ринг</w:t>
      </w:r>
      <w:proofErr w:type="spellEnd"/>
      <w:r w:rsidR="00662D0F" w:rsidRPr="00B72FA3">
        <w:rPr>
          <w:rFonts w:ascii="Times New Roman" w:hAnsi="Times New Roman" w:cs="Times New Roman"/>
          <w:sz w:val="56"/>
          <w:szCs w:val="56"/>
        </w:rPr>
        <w:t xml:space="preserve"> </w:t>
      </w:r>
    </w:p>
    <w:p w:rsidR="00244E0A" w:rsidRPr="00B72FA3" w:rsidRDefault="00662D0F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72FA3">
        <w:rPr>
          <w:rFonts w:ascii="Times New Roman" w:hAnsi="Times New Roman" w:cs="Times New Roman"/>
          <w:sz w:val="56"/>
          <w:szCs w:val="56"/>
        </w:rPr>
        <w:t xml:space="preserve">для </w:t>
      </w:r>
      <w:r w:rsidR="00B72FA3">
        <w:rPr>
          <w:rFonts w:ascii="Times New Roman" w:hAnsi="Times New Roman" w:cs="Times New Roman"/>
          <w:sz w:val="56"/>
          <w:szCs w:val="56"/>
        </w:rPr>
        <w:t xml:space="preserve">учащихся </w:t>
      </w:r>
      <w:r w:rsidRPr="00B72FA3">
        <w:rPr>
          <w:rFonts w:ascii="Times New Roman" w:hAnsi="Times New Roman" w:cs="Times New Roman"/>
          <w:b/>
          <w:sz w:val="56"/>
          <w:szCs w:val="56"/>
        </w:rPr>
        <w:t>5-8 классов</w:t>
      </w:r>
      <w:r w:rsidR="00B72FA3">
        <w:rPr>
          <w:rFonts w:ascii="Times New Roman" w:hAnsi="Times New Roman" w:cs="Times New Roman"/>
          <w:sz w:val="56"/>
          <w:szCs w:val="56"/>
        </w:rPr>
        <w:t>.</w:t>
      </w:r>
    </w:p>
    <w:p w:rsidR="00B72FA3" w:rsidRPr="00B72FA3" w:rsidRDefault="00B72FA3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72FA3">
        <w:rPr>
          <w:rFonts w:ascii="Times New Roman" w:hAnsi="Times New Roman" w:cs="Times New Roman"/>
          <w:sz w:val="56"/>
          <w:szCs w:val="56"/>
        </w:rPr>
        <w:t xml:space="preserve">Тема </w:t>
      </w:r>
      <w:proofErr w:type="spellStart"/>
      <w:r w:rsidRPr="00B72FA3">
        <w:rPr>
          <w:rFonts w:ascii="Times New Roman" w:hAnsi="Times New Roman" w:cs="Times New Roman"/>
          <w:sz w:val="56"/>
          <w:szCs w:val="56"/>
        </w:rPr>
        <w:t>брейн-ринга</w:t>
      </w:r>
      <w:proofErr w:type="spellEnd"/>
      <w:r w:rsidRPr="00B72FA3">
        <w:rPr>
          <w:rFonts w:ascii="Times New Roman" w:hAnsi="Times New Roman" w:cs="Times New Roman"/>
          <w:sz w:val="56"/>
          <w:szCs w:val="56"/>
        </w:rPr>
        <w:t xml:space="preserve">: </w:t>
      </w:r>
      <w:r w:rsidRPr="00B72FA3">
        <w:rPr>
          <w:rFonts w:ascii="Times New Roman" w:hAnsi="Times New Roman" w:cs="Times New Roman"/>
          <w:b/>
          <w:sz w:val="56"/>
          <w:szCs w:val="56"/>
        </w:rPr>
        <w:t>Бородинское сражение</w:t>
      </w:r>
    </w:p>
    <w:p w:rsidR="002C62C9" w:rsidRDefault="00B72FA3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Заявки команд на участие принимают</w:t>
      </w:r>
      <w:r w:rsidRPr="00B72FA3">
        <w:rPr>
          <w:rFonts w:ascii="Times New Roman" w:hAnsi="Times New Roman" w:cs="Times New Roman"/>
          <w:sz w:val="56"/>
          <w:szCs w:val="56"/>
        </w:rPr>
        <w:t xml:space="preserve">ся </w:t>
      </w:r>
      <w:r w:rsidRPr="002C62C9"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061072">
        <w:rPr>
          <w:rFonts w:ascii="Times New Roman" w:hAnsi="Times New Roman" w:cs="Times New Roman"/>
          <w:b/>
          <w:sz w:val="56"/>
          <w:szCs w:val="56"/>
        </w:rPr>
        <w:t>14 января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B72FA3" w:rsidRPr="002C62C9" w:rsidRDefault="00B72FA3" w:rsidP="000D0A9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2C62C9">
        <w:rPr>
          <w:rFonts w:ascii="Times New Roman" w:hAnsi="Times New Roman" w:cs="Times New Roman"/>
          <w:sz w:val="36"/>
          <w:szCs w:val="36"/>
        </w:rPr>
        <w:t xml:space="preserve">(это может быть команда от класса, сборные команды (в соответствии с возрастной </w:t>
      </w:r>
      <w:proofErr w:type="spellStart"/>
      <w:r w:rsidRPr="002C62C9">
        <w:rPr>
          <w:rFonts w:ascii="Times New Roman" w:hAnsi="Times New Roman" w:cs="Times New Roman"/>
          <w:sz w:val="36"/>
          <w:szCs w:val="36"/>
        </w:rPr>
        <w:t>группрой</w:t>
      </w:r>
      <w:proofErr w:type="spellEnd"/>
      <w:r w:rsidRPr="002C62C9"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B72FA3" w:rsidRPr="00B72FA3" w:rsidRDefault="00B72FA3" w:rsidP="000D0A9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72FA3">
        <w:rPr>
          <w:rFonts w:ascii="Times New Roman" w:hAnsi="Times New Roman" w:cs="Times New Roman"/>
          <w:sz w:val="56"/>
          <w:szCs w:val="56"/>
        </w:rPr>
        <w:t xml:space="preserve">В команде должно быть </w:t>
      </w:r>
      <w:r>
        <w:rPr>
          <w:rFonts w:ascii="Times New Roman" w:hAnsi="Times New Roman" w:cs="Times New Roman"/>
          <w:sz w:val="56"/>
          <w:szCs w:val="56"/>
        </w:rPr>
        <w:t xml:space="preserve">не менее </w:t>
      </w:r>
      <w:r w:rsidRPr="00B72FA3">
        <w:rPr>
          <w:rFonts w:ascii="Times New Roman" w:hAnsi="Times New Roman" w:cs="Times New Roman"/>
          <w:sz w:val="56"/>
          <w:szCs w:val="56"/>
        </w:rPr>
        <w:t>3</w:t>
      </w:r>
      <w:r>
        <w:rPr>
          <w:rFonts w:ascii="Times New Roman" w:hAnsi="Times New Roman" w:cs="Times New Roman"/>
          <w:sz w:val="56"/>
          <w:szCs w:val="56"/>
        </w:rPr>
        <w:t xml:space="preserve"> и не </w:t>
      </w:r>
      <w:r w:rsidR="00B70806">
        <w:rPr>
          <w:rFonts w:ascii="Times New Roman" w:hAnsi="Times New Roman" w:cs="Times New Roman"/>
          <w:sz w:val="56"/>
          <w:szCs w:val="56"/>
        </w:rPr>
        <w:t xml:space="preserve">более </w:t>
      </w:r>
      <w:r>
        <w:rPr>
          <w:rFonts w:ascii="Times New Roman" w:hAnsi="Times New Roman" w:cs="Times New Roman"/>
          <w:sz w:val="56"/>
          <w:szCs w:val="56"/>
        </w:rPr>
        <w:t>5</w:t>
      </w:r>
      <w:r w:rsidRPr="00B72FA3">
        <w:rPr>
          <w:rFonts w:ascii="Times New Roman" w:hAnsi="Times New Roman" w:cs="Times New Roman"/>
          <w:sz w:val="56"/>
          <w:szCs w:val="56"/>
        </w:rPr>
        <w:t xml:space="preserve"> человек Место проведения актовый зал</w:t>
      </w:r>
    </w:p>
    <w:p w:rsidR="00B72FA3" w:rsidRDefault="002C62C9" w:rsidP="000D0A9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 w:rsidRPr="002C62C9">
        <w:rPr>
          <w:rFonts w:ascii="Times New Roman" w:hAnsi="Times New Roman" w:cs="Times New Roman"/>
          <w:sz w:val="40"/>
          <w:szCs w:val="40"/>
        </w:rPr>
        <w:t xml:space="preserve">Время проведения </w:t>
      </w:r>
      <w:r w:rsidR="00061072" w:rsidRPr="00061072">
        <w:rPr>
          <w:rFonts w:ascii="Times New Roman" w:hAnsi="Times New Roman" w:cs="Times New Roman"/>
          <w:b/>
          <w:sz w:val="40"/>
          <w:szCs w:val="40"/>
        </w:rPr>
        <w:t>14</w:t>
      </w:r>
      <w:r w:rsidR="00061072" w:rsidRPr="00061072">
        <w:rPr>
          <w:rFonts w:ascii="Times New Roman" w:hAnsi="Times New Roman" w:cs="Times New Roman"/>
          <w:b/>
          <w:sz w:val="40"/>
          <w:szCs w:val="40"/>
          <w:vertAlign w:val="superscript"/>
        </w:rPr>
        <w:t>15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2C62C9" w:rsidRDefault="002C62C9" w:rsidP="000D0A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62C9">
        <w:rPr>
          <w:rFonts w:ascii="Times New Roman" w:hAnsi="Times New Roman" w:cs="Times New Roman"/>
          <w:b/>
          <w:i/>
          <w:sz w:val="40"/>
          <w:szCs w:val="40"/>
        </w:rPr>
        <w:t>Примерный перечень вопросов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0"/>
      </w:tblGrid>
      <w:tr w:rsidR="000D0A97" w:rsidRPr="006946DF" w:rsidTr="000D0A97">
        <w:trPr>
          <w:jc w:val="center"/>
        </w:trPr>
        <w:tc>
          <w:tcPr>
            <w:tcW w:w="9790" w:type="dxa"/>
          </w:tcPr>
          <w:p w:rsidR="000D0A97" w:rsidRPr="000D0A97" w:rsidRDefault="000D0A97" w:rsidP="00FD77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Хронология Бородинского сражения</w:t>
            </w:r>
            <w:r w:rsidRPr="000D0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0A97" w:rsidRPr="006946DF" w:rsidTr="000D0A97">
        <w:trPr>
          <w:jc w:val="center"/>
        </w:trPr>
        <w:tc>
          <w:tcPr>
            <w:tcW w:w="9790" w:type="dxa"/>
          </w:tcPr>
          <w:p w:rsidR="000D0A97" w:rsidRPr="000D0A97" w:rsidRDefault="000D0A97" w:rsidP="00A66E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География Бородинского сражения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2C62C9" w:rsidP="000D0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Кто сражался на Бородинском поле</w:t>
            </w:r>
            <w:r w:rsidRPr="000D0A97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0D0A97" w:rsidP="000D0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4703445</wp:posOffset>
                  </wp:positionH>
                  <wp:positionV relativeFrom="paragraph">
                    <wp:posOffset>46990</wp:posOffset>
                  </wp:positionV>
                  <wp:extent cx="3115945" cy="2044700"/>
                  <wp:effectExtent l="19050" t="0" r="8255" b="0"/>
                  <wp:wrapNone/>
                  <wp:docPr id="2" name="Рисунок 1" descr="250px-Vereshagi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0px-Vereshag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945" cy="204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C62C9" w:rsidRPr="000D0A97">
              <w:rPr>
                <w:rFonts w:ascii="Times New Roman" w:hAnsi="Times New Roman" w:cs="Times New Roman"/>
                <w:sz w:val="28"/>
                <w:szCs w:val="28"/>
              </w:rPr>
              <w:t>Имена знаменитых полководцев, участников Бородинского сражения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0D0A97" w:rsidP="000D0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-2211070</wp:posOffset>
                  </wp:positionH>
                  <wp:positionV relativeFrom="paragraph">
                    <wp:posOffset>0</wp:posOffset>
                  </wp:positionV>
                  <wp:extent cx="2543175" cy="1771650"/>
                  <wp:effectExtent l="19050" t="0" r="9525" b="0"/>
                  <wp:wrapNone/>
                  <wp:docPr id="3" name="Рисунок 10" descr="250px-Borodino-Desarno-Larg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50px-Borodino-Desarno-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C62C9" w:rsidRPr="000D0A97">
              <w:rPr>
                <w:rFonts w:ascii="Times New Roman" w:eastAsia="Calibri" w:hAnsi="Times New Roman" w:cs="Times New Roman"/>
                <w:sz w:val="28"/>
                <w:szCs w:val="28"/>
              </w:rPr>
              <w:t>Какие великие слова сказал Наполеон после сражения?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2C62C9" w:rsidP="000D0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Значение Бородинского сражения для Российской истории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2C62C9" w:rsidP="002C62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Численный состав русской и французской армий</w:t>
            </w:r>
          </w:p>
        </w:tc>
      </w:tr>
      <w:tr w:rsidR="002C62C9" w:rsidRPr="006946DF" w:rsidTr="000D0A97">
        <w:trPr>
          <w:jc w:val="center"/>
        </w:trPr>
        <w:tc>
          <w:tcPr>
            <w:tcW w:w="9790" w:type="dxa"/>
          </w:tcPr>
          <w:p w:rsidR="002C62C9" w:rsidRPr="000D0A97" w:rsidRDefault="000D0A97" w:rsidP="000D0A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A97">
              <w:rPr>
                <w:rFonts w:ascii="Times New Roman" w:hAnsi="Times New Roman" w:cs="Times New Roman"/>
                <w:sz w:val="28"/>
                <w:szCs w:val="28"/>
              </w:rPr>
              <w:t>Оснащённость русской и французской армий</w:t>
            </w:r>
          </w:p>
        </w:tc>
      </w:tr>
    </w:tbl>
    <w:p w:rsidR="002C62C9" w:rsidRPr="002C62C9" w:rsidRDefault="00B70806" w:rsidP="00B7080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Заявки подавать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Калмурзаевой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Эльзаре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(7 класс)</w:t>
      </w:r>
    </w:p>
    <w:sectPr w:rsidR="002C62C9" w:rsidRPr="002C62C9" w:rsidSect="00B72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269B"/>
    <w:multiLevelType w:val="hybridMultilevel"/>
    <w:tmpl w:val="AA5E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D0F"/>
    <w:rsid w:val="00061072"/>
    <w:rsid w:val="000D0A97"/>
    <w:rsid w:val="00244E0A"/>
    <w:rsid w:val="002C62C9"/>
    <w:rsid w:val="00535AB0"/>
    <w:rsid w:val="0057649C"/>
    <w:rsid w:val="00662D0F"/>
    <w:rsid w:val="00B70806"/>
    <w:rsid w:val="00B7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mons.wikimedia.org/w/index.php?title=File:Kutuzovborodino.jpg&amp;filetimestamp=20100914201450&amp;uselang=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ommons.wikimedia.org/w/index.php?title=File:Borodino-Desarno-Large.jpg&amp;filetimestamp=20050831110524&amp;uselang=ru" TargetMode="External"/><Relationship Id="rId5" Type="http://schemas.openxmlformats.org/officeDocument/2006/relationships/hyperlink" Target="http://commons.wikimedia.org/w/index.php?title=File:Lejb_Guard_Litov_attack_at_Borodino.jpg&amp;filetimestamp=20070228071911&amp;uselang=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/index.php?title=File:Vereshagin.Napoleon_near_Borodino.jpg&amp;filetimestamp=20120903174014&amp;uselang=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2013-01-10T07:38:00Z</cp:lastPrinted>
  <dcterms:created xsi:type="dcterms:W3CDTF">2012-12-24T07:17:00Z</dcterms:created>
  <dcterms:modified xsi:type="dcterms:W3CDTF">2013-01-10T07:40:00Z</dcterms:modified>
</cp:coreProperties>
</file>